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C23" w:rsidRPr="009B7EE7" w:rsidRDefault="008B2C23" w:rsidP="008B2C23">
      <w:pPr>
        <w:widowControl/>
        <w:adjustRightInd w:val="0"/>
        <w:snapToGrid w:val="0"/>
        <w:spacing w:before="120"/>
        <w:jc w:val="right"/>
        <w:rPr>
          <w:rStyle w:val="Vnbnnidung"/>
          <w:rFonts w:ascii="Arial" w:hAnsi="Arial" w:cs="Arial"/>
          <w:b/>
          <w:bCs/>
          <w:color w:val="auto"/>
          <w:sz w:val="20"/>
          <w:szCs w:val="20"/>
        </w:rPr>
      </w:pPr>
      <w:r w:rsidRPr="009B7EE7">
        <w:rPr>
          <w:rStyle w:val="Vnbnnidung"/>
          <w:rFonts w:ascii="Arial" w:hAnsi="Arial" w:cs="Arial"/>
          <w:b/>
          <w:bCs/>
          <w:color w:val="auto"/>
          <w:sz w:val="20"/>
          <w:szCs w:val="20"/>
        </w:rPr>
        <w:t>Mẫu biên bản số 30</w:t>
      </w:r>
    </w:p>
    <w:tbl>
      <w:tblPr>
        <w:tblW w:w="0" w:type="auto"/>
        <w:tblLook w:val="01E0" w:firstRow="1" w:lastRow="1" w:firstColumn="1" w:lastColumn="1" w:noHBand="0" w:noVBand="0"/>
      </w:tblPr>
      <w:tblGrid>
        <w:gridCol w:w="3276"/>
        <w:gridCol w:w="5364"/>
      </w:tblGrid>
      <w:tr w:rsidR="008B2C23" w:rsidRPr="009B7EE7" w:rsidTr="00B51497">
        <w:tc>
          <w:tcPr>
            <w:tcW w:w="3348" w:type="dxa"/>
          </w:tcPr>
          <w:p w:rsidR="008B2C23" w:rsidRPr="009B7EE7" w:rsidRDefault="008B2C23"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8B2C23" w:rsidRPr="009B7EE7" w:rsidRDefault="008B2C23"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8B2C23" w:rsidRPr="009B7EE7" w:rsidRDefault="008B2C23"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8B2C23" w:rsidRPr="009B7EE7" w:rsidTr="00B51497">
        <w:tc>
          <w:tcPr>
            <w:tcW w:w="3348" w:type="dxa"/>
          </w:tcPr>
          <w:p w:rsidR="008B2C23" w:rsidRPr="009B7EE7" w:rsidRDefault="008B2C23"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..../BB-CGPCC</w:t>
            </w:r>
          </w:p>
        </w:tc>
        <w:tc>
          <w:tcPr>
            <w:tcW w:w="5508" w:type="dxa"/>
          </w:tcPr>
          <w:p w:rsidR="008B2C23" w:rsidRPr="009B7EE7" w:rsidRDefault="008B2C23" w:rsidP="00B51497">
            <w:pPr>
              <w:spacing w:before="120"/>
              <w:jc w:val="center"/>
              <w:rPr>
                <w:rFonts w:ascii="Arial" w:hAnsi="Arial" w:cs="Arial"/>
                <w:b/>
                <w:bCs/>
                <w:color w:val="auto"/>
                <w:sz w:val="20"/>
                <w:szCs w:val="20"/>
              </w:rPr>
            </w:pPr>
          </w:p>
        </w:tc>
      </w:tr>
    </w:tbl>
    <w:p w:rsidR="008B2C23" w:rsidRPr="009B7EE7" w:rsidRDefault="008B2C23" w:rsidP="008B2C23">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8B2C23" w:rsidRPr="009B7EE7" w:rsidRDefault="008B2C23" w:rsidP="008B2C23">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8B2C23" w:rsidRPr="009B7EE7" w:rsidRDefault="008B2C23" w:rsidP="008B2C23">
      <w:pPr>
        <w:pStyle w:val="Vnbnnidung0"/>
        <w:widowControl/>
        <w:adjustRightInd w:val="0"/>
        <w:snapToGrid w:val="0"/>
        <w:spacing w:before="120" w:after="0" w:line="240" w:lineRule="auto"/>
        <w:ind w:firstLine="0"/>
        <w:jc w:val="center"/>
        <w:rPr>
          <w:rFonts w:ascii="Arial" w:hAnsi="Arial" w:cs="Arial"/>
          <w:b/>
          <w:bCs/>
        </w:rPr>
      </w:pPr>
      <w:r w:rsidRPr="009B7EE7">
        <w:rPr>
          <w:rStyle w:val="Vnbnnidung"/>
          <w:rFonts w:ascii="Arial" w:hAnsi="Arial" w:cs="Arial"/>
          <w:b/>
          <w:bCs/>
          <w:lang w:eastAsia="vi-VN"/>
        </w:rPr>
        <w:t xml:space="preserve">Chuyển giấy phép, chứng chỉ hành nghề </w:t>
      </w:r>
      <w:r w:rsidRPr="009B7EE7">
        <w:rPr>
          <w:rStyle w:val="Vnbnnidung"/>
          <w:rFonts w:ascii="Arial" w:hAnsi="Arial" w:cs="Arial"/>
          <w:b/>
          <w:bCs/>
          <w:lang w:eastAsia="vi-VN"/>
        </w:rPr>
        <w:br/>
      </w:r>
      <w:r w:rsidRPr="009B7EE7">
        <w:rPr>
          <w:rStyle w:val="Vnbnnidung"/>
          <w:rFonts w:ascii="Arial" w:hAnsi="Arial" w:cs="Arial"/>
          <w:b/>
          <w:bCs/>
          <w:i/>
          <w:iCs/>
          <w:lang w:eastAsia="vi-VN"/>
        </w:rPr>
        <w:t>&lt;đã quá thời hạn tạm giữ/hết thời hiệu thi hành quyết định xử phạt vi phạm hành chính&gt;</w:t>
      </w:r>
      <w:r w:rsidRPr="009B7EE7">
        <w:rPr>
          <w:rStyle w:val="Vnbnnidung"/>
          <w:rFonts w:ascii="Arial" w:hAnsi="Arial" w:cs="Arial"/>
          <w:b/>
          <w:bCs/>
          <w:i/>
          <w:iCs/>
          <w:vertAlign w:val="superscript"/>
          <w:lang w:eastAsia="vi-VN"/>
        </w:rPr>
        <w:t>(*)</w:t>
      </w:r>
      <w:r w:rsidRPr="009B7EE7">
        <w:rPr>
          <w:rStyle w:val="Vnbnnidung"/>
          <w:rFonts w:ascii="Arial" w:hAnsi="Arial" w:cs="Arial"/>
          <w:b/>
          <w:bCs/>
          <w:i/>
          <w:iCs/>
          <w:lang w:eastAsia="vi-VN"/>
        </w:rPr>
        <w:t>*</w:t>
      </w:r>
    </w:p>
    <w:p w:rsidR="008B2C23" w:rsidRPr="009B7EE7" w:rsidRDefault="008B2C23" w:rsidP="008B2C23">
      <w:pPr>
        <w:pStyle w:val="Vnbnnidung0"/>
        <w:widowControl/>
        <w:tabs>
          <w:tab w:val="left" w:leader="dot" w:pos="626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Căn cứ Quyết định số: ..../QĐ-CGPCC ngày ..../...../...... của</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t xml:space="preserve"> chuyển giấy phép, chứng chỉ hành nghề </w:t>
      </w:r>
      <w:r w:rsidRPr="009B7EE7">
        <w:rPr>
          <w:rStyle w:val="Vnbnnidung"/>
          <w:rFonts w:ascii="Arial" w:hAnsi="Arial" w:cs="Arial"/>
          <w:i/>
          <w:iCs/>
          <w:lang w:eastAsia="vi-VN"/>
        </w:rPr>
        <w:t>&lt;đã quá thời hạn tạm giữ/hết thời hiệu thi hành quyết định xử phạt vi phạm hành chính&gt;.</w:t>
      </w:r>
    </w:p>
    <w:p w:rsidR="008B2C23" w:rsidRPr="009B7EE7" w:rsidRDefault="008B2C23" w:rsidP="008B2C23">
      <w:pPr>
        <w:pStyle w:val="Vnbnnidung0"/>
        <w:widowControl/>
        <w:tabs>
          <w:tab w:val="right" w:leader="dot" w:pos="5450"/>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8B2C23" w:rsidRPr="009B7EE7" w:rsidRDefault="008B2C23" w:rsidP="008B2C23">
      <w:pPr>
        <w:pStyle w:val="Vnbnnidung0"/>
        <w:widowControl/>
        <w:tabs>
          <w:tab w:val="right" w:leader="dot" w:pos="545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8B2C23" w:rsidRPr="009B7EE7" w:rsidRDefault="008B2C23" w:rsidP="008B2C23">
      <w:pPr>
        <w:pStyle w:val="Vnbnnidung0"/>
        <w:widowControl/>
        <w:tabs>
          <w:tab w:val="left" w:pos="870"/>
          <w:tab w:val="left" w:leader="dot" w:pos="7920"/>
        </w:tabs>
        <w:adjustRightInd w:val="0"/>
        <w:snapToGrid w:val="0"/>
        <w:spacing w:before="120" w:after="0" w:line="240" w:lineRule="auto"/>
        <w:ind w:firstLine="0"/>
        <w:rPr>
          <w:rFonts w:ascii="Arial" w:hAnsi="Arial" w:cs="Arial"/>
        </w:rPr>
      </w:pPr>
      <w:bookmarkStart w:id="0" w:name="bookmark2322"/>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Bên bàn giao giấy phép, chứng chỉ hành nghề:</w:t>
      </w:r>
    </w:p>
    <w:p w:rsidR="008B2C23" w:rsidRPr="009B7EE7" w:rsidRDefault="008B2C23" w:rsidP="008B2C23">
      <w:pPr>
        <w:pStyle w:val="Vnbnnidung0"/>
        <w:widowControl/>
        <w:tabs>
          <w:tab w:val="right" w:leader="dot" w:pos="6161"/>
          <w:tab w:val="left" w:pos="636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8B2C23" w:rsidRPr="009B7EE7" w:rsidRDefault="008B2C23" w:rsidP="008B2C23">
      <w:pPr>
        <w:pStyle w:val="Vnbnnidung0"/>
        <w:widowControl/>
        <w:tabs>
          <w:tab w:val="left" w:pos="908"/>
          <w:tab w:val="left" w:leader="dot" w:pos="7920"/>
        </w:tabs>
        <w:adjustRightInd w:val="0"/>
        <w:snapToGrid w:val="0"/>
        <w:spacing w:before="120" w:after="0" w:line="240" w:lineRule="auto"/>
        <w:ind w:firstLine="0"/>
        <w:rPr>
          <w:rFonts w:ascii="Arial" w:hAnsi="Arial" w:cs="Arial"/>
        </w:rPr>
      </w:pPr>
      <w:bookmarkStart w:id="1" w:name="bookmark2323"/>
      <w:r w:rsidRPr="009B7EE7">
        <w:rPr>
          <w:rStyle w:val="Vnbnnidung"/>
          <w:rFonts w:ascii="Arial" w:hAnsi="Arial" w:cs="Arial"/>
          <w:lang w:eastAsia="vi-VN"/>
        </w:rPr>
        <w:t>2</w:t>
      </w:r>
      <w:bookmarkEnd w:id="1"/>
      <w:r w:rsidRPr="009B7EE7">
        <w:rPr>
          <w:rStyle w:val="Vnbnnidung"/>
          <w:rFonts w:ascii="Arial" w:hAnsi="Arial" w:cs="Arial"/>
          <w:lang w:eastAsia="vi-VN"/>
        </w:rPr>
        <w:t>. Bên nhận bàn giao giấy phép, chứng chỉ hành nghề:</w:t>
      </w:r>
    </w:p>
    <w:p w:rsidR="008B2C23" w:rsidRPr="009B7EE7" w:rsidRDefault="008B2C23" w:rsidP="008B2C23">
      <w:pPr>
        <w:pStyle w:val="Vnbnnidung0"/>
        <w:widowControl/>
        <w:tabs>
          <w:tab w:val="right" w:leader="dot" w:pos="6161"/>
          <w:tab w:val="left" w:pos="636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Tiến hành bàn giao và lập biên bản bàn giao giấy phép, chứng chỉ hành nghề theo Quyết định số: ..../QĐ-CGPCC.</w:t>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Hồ sơ gồm:</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ab/>
      </w:r>
    </w:p>
    <w:p w:rsidR="008B2C23" w:rsidRPr="009B7EE7" w:rsidRDefault="008B2C23" w:rsidP="008B2C23">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8B2C23" w:rsidRPr="009B7EE7" w:rsidRDefault="008B2C23" w:rsidP="008B2C23">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Đại diện bên nhận bàn giao hồ sơ đã kiểm tra, nhận đủ các tài liệu có trong hồ sơ nêu trên.</w:t>
      </w:r>
    </w:p>
    <w:p w:rsidR="008B2C23" w:rsidRPr="009B7EE7" w:rsidRDefault="008B2C23" w:rsidP="008B2C23">
      <w:pPr>
        <w:pStyle w:val="Vnbnnidung0"/>
        <w:widowControl/>
        <w:tabs>
          <w:tab w:val="right" w:leader="dot" w:pos="7034"/>
          <w:tab w:val="left" w:pos="7239"/>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 giờ .... phút, ngày ..../..../...... gồm .... tờ, được lập thành .... bản có nội dung và giá trị như nhau; đã đọc lại cho những người có tên nêu trên cùng nghe, công nhận là đúng và cùng ký tên dưới đây; bên bàn giao hồ sơ, bên nhận bàn giao hồ sơ mỗi bên giữ 01 bản, 01 bản lưu hồ sơ.</w:t>
      </w:r>
    </w:p>
    <w:p w:rsidR="008B2C23" w:rsidRPr="009B7EE7" w:rsidRDefault="008B2C23" w:rsidP="008B2C23">
      <w:pPr>
        <w:pStyle w:val="Vnbnnidung0"/>
        <w:widowControl/>
        <w:tabs>
          <w:tab w:val="right" w:leader="dot" w:pos="7034"/>
          <w:tab w:val="left" w:pos="7239"/>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395"/>
        <w:gridCol w:w="4245"/>
      </w:tblGrid>
      <w:tr w:rsidR="008B2C23" w:rsidRPr="009B7EE7" w:rsidTr="00B51497">
        <w:trPr>
          <w:trHeight w:val="460"/>
          <w:jc w:val="center"/>
        </w:trPr>
        <w:tc>
          <w:tcPr>
            <w:tcW w:w="4578" w:type="dxa"/>
          </w:tcPr>
          <w:p w:rsidR="008B2C23" w:rsidRPr="009B7EE7" w:rsidRDefault="008B2C23"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highlight w:val="white"/>
                <w:lang w:eastAsia="vi-VN"/>
              </w:rPr>
              <w:t>BÊN NHẬN BÀN GIAO</w:t>
            </w:r>
            <w:r w:rsidRPr="009B7EE7">
              <w:rPr>
                <w:rFonts w:ascii="Arial" w:hAnsi="Arial" w:cs="Arial"/>
              </w:rPr>
              <w:br/>
            </w:r>
            <w:r w:rsidRPr="009B7EE7">
              <w:rPr>
                <w:rStyle w:val="Vnbnnidung"/>
                <w:rFonts w:ascii="Arial" w:hAnsi="Arial" w:cs="Arial"/>
                <w:i/>
                <w:iCs/>
                <w:lang w:eastAsia="vi-VN"/>
              </w:rPr>
              <w:t>(Ký, ghi rõ chức vụ, họ và tên)</w:t>
            </w:r>
          </w:p>
        </w:tc>
        <w:tc>
          <w:tcPr>
            <w:tcW w:w="4427" w:type="dxa"/>
          </w:tcPr>
          <w:p w:rsidR="008B2C23" w:rsidRPr="009B7EE7" w:rsidRDefault="008B2C23" w:rsidP="00B51497">
            <w:pPr>
              <w:widowControl/>
              <w:spacing w:before="120"/>
              <w:jc w:val="center"/>
              <w:rPr>
                <w:rFonts w:ascii="Arial" w:hAnsi="Arial" w:cs="Arial"/>
                <w:color w:val="auto"/>
                <w:sz w:val="20"/>
                <w:szCs w:val="20"/>
                <w:lang w:val="en-US"/>
              </w:rPr>
            </w:pPr>
            <w:r w:rsidRPr="009B7EE7">
              <w:rPr>
                <w:rStyle w:val="Vnbnnidung"/>
                <w:rFonts w:ascii="Arial" w:hAnsi="Arial" w:cs="Arial"/>
                <w:b/>
                <w:bCs/>
                <w:color w:val="auto"/>
                <w:sz w:val="20"/>
                <w:szCs w:val="20"/>
              </w:rPr>
              <w:t>BÊN BÀN GIAO</w:t>
            </w:r>
            <w:r w:rsidRPr="009B7EE7">
              <w:rPr>
                <w:rFonts w:ascii="Arial" w:hAnsi="Arial" w:cs="Arial"/>
                <w:color w:val="auto"/>
                <w:sz w:val="20"/>
                <w:szCs w:val="20"/>
              </w:rPr>
              <w:br/>
            </w:r>
            <w:r w:rsidRPr="009B7EE7">
              <w:rPr>
                <w:rStyle w:val="Vnbnnidung"/>
                <w:rFonts w:ascii="Arial" w:hAnsi="Arial" w:cs="Arial"/>
                <w:i/>
                <w:iCs/>
                <w:color w:val="auto"/>
                <w:sz w:val="20"/>
                <w:szCs w:val="20"/>
              </w:rPr>
              <w:t>(Ký, ghi rõ chức vụ, họ và tên)</w:t>
            </w:r>
          </w:p>
        </w:tc>
      </w:tr>
    </w:tbl>
    <w:p w:rsidR="008B2C23" w:rsidRPr="009B7EE7" w:rsidRDefault="008B2C23" w:rsidP="008B2C23">
      <w:pPr>
        <w:pStyle w:val="Vnbnnidung0"/>
        <w:widowControl/>
        <w:tabs>
          <w:tab w:val="right" w:leader="dot" w:pos="7034"/>
          <w:tab w:val="left" w:pos="7239"/>
        </w:tabs>
        <w:adjustRightInd w:val="0"/>
        <w:snapToGrid w:val="0"/>
        <w:spacing w:before="120" w:after="0" w:line="240" w:lineRule="auto"/>
        <w:ind w:firstLine="0"/>
        <w:rPr>
          <w:rFonts w:ascii="Arial" w:hAnsi="Arial" w:cs="Arial"/>
        </w:rPr>
      </w:pPr>
    </w:p>
    <w:p w:rsidR="008B2C23" w:rsidRPr="009B7EE7" w:rsidRDefault="008B2C23" w:rsidP="008B2C23">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8B2C23" w:rsidRPr="009B7EE7" w:rsidRDefault="008B2C23" w:rsidP="008B2C23">
      <w:pPr>
        <w:widowControl/>
        <w:adjustRightInd w:val="0"/>
        <w:snapToGrid w:val="0"/>
        <w:spacing w:before="120"/>
        <w:rPr>
          <w:rFonts w:ascii="Arial" w:hAnsi="Arial" w:cs="Arial"/>
          <w:sz w:val="20"/>
          <w:szCs w:val="20"/>
        </w:rPr>
      </w:pPr>
      <w:r w:rsidRPr="009B7EE7">
        <w:rPr>
          <w:rStyle w:val="Vnbnnidung2"/>
          <w:rFonts w:ascii="Arial" w:hAnsi="Arial" w:cs="Arial"/>
          <w:sz w:val="20"/>
          <w:szCs w:val="20"/>
          <w:lang w:eastAsia="en-US"/>
        </w:rPr>
        <w:t xml:space="preserve">* </w:t>
      </w:r>
      <w:r w:rsidRPr="009B7EE7">
        <w:rPr>
          <w:rStyle w:val="Vnbnnidung2"/>
          <w:rFonts w:ascii="Arial" w:hAnsi="Arial" w:cs="Arial"/>
          <w:sz w:val="20"/>
          <w:szCs w:val="20"/>
        </w:rPr>
        <w:t xml:space="preserve">Mẫu này được sử dụng để lập biên bản bàn giao giấy phép, chứng chỉ hành nghề </w:t>
      </w:r>
      <w:r w:rsidRPr="009B7EE7">
        <w:rPr>
          <w:rStyle w:val="Vnbnnidung2"/>
          <w:rFonts w:ascii="Arial" w:hAnsi="Arial" w:cs="Arial"/>
          <w:sz w:val="20"/>
          <w:szCs w:val="20"/>
          <w:lang w:eastAsia="en-US"/>
        </w:rPr>
        <w:t xml:space="preserve">trong </w:t>
      </w:r>
      <w:r w:rsidRPr="009B7EE7">
        <w:rPr>
          <w:rStyle w:val="Vnbnnidung2"/>
          <w:rFonts w:ascii="Arial" w:hAnsi="Arial" w:cs="Arial"/>
          <w:sz w:val="20"/>
          <w:szCs w:val="20"/>
        </w:rPr>
        <w:t>trường hợp hết thời hạn tạm giữ hoặc hết thời hiệu thi hành quyết định xử phạt vi phạm hành chính, mà người vi phạm không đến nhận mà không có lý do chính đáng quy định tại khoản 4b Điều 126 Luật Xử lý vi phạm hành chính (sửa đổi, bổ sung năm 2020).</w:t>
      </w:r>
    </w:p>
    <w:p w:rsidR="008B2C23" w:rsidRPr="009B7EE7" w:rsidRDefault="008B2C23" w:rsidP="008B2C23">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8B2C23" w:rsidRPr="009B7EE7" w:rsidRDefault="008B2C23" w:rsidP="008B2C23">
      <w:pPr>
        <w:widowControl/>
        <w:tabs>
          <w:tab w:val="left" w:pos="881"/>
        </w:tabs>
        <w:adjustRightInd w:val="0"/>
        <w:snapToGrid w:val="0"/>
        <w:spacing w:before="120"/>
        <w:rPr>
          <w:rFonts w:ascii="Arial" w:hAnsi="Arial" w:cs="Arial"/>
          <w:sz w:val="20"/>
          <w:szCs w:val="20"/>
        </w:rPr>
      </w:pPr>
      <w:bookmarkStart w:id="2" w:name="bookmark2324"/>
      <w:r w:rsidRPr="009B7EE7">
        <w:rPr>
          <w:rStyle w:val="Vnbnnidung2"/>
          <w:rFonts w:ascii="Arial" w:hAnsi="Arial" w:cs="Arial"/>
          <w:sz w:val="20"/>
          <w:szCs w:val="20"/>
          <w:vertAlign w:val="superscript"/>
        </w:rPr>
        <w:t>(</w:t>
      </w:r>
      <w:bookmarkEnd w:id="2"/>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8B2C23" w:rsidRPr="009B7EE7" w:rsidRDefault="008B2C23" w:rsidP="008B2C23">
      <w:pPr>
        <w:widowControl/>
        <w:tabs>
          <w:tab w:val="left" w:pos="882"/>
        </w:tabs>
        <w:adjustRightInd w:val="0"/>
        <w:snapToGrid w:val="0"/>
        <w:spacing w:before="120"/>
        <w:rPr>
          <w:rFonts w:ascii="Arial" w:hAnsi="Arial" w:cs="Arial"/>
          <w:sz w:val="20"/>
          <w:szCs w:val="20"/>
        </w:rPr>
      </w:pPr>
      <w:bookmarkStart w:id="3" w:name="bookmark2325"/>
      <w:r w:rsidRPr="009B7EE7">
        <w:rPr>
          <w:rStyle w:val="Vnbnnidung2"/>
          <w:rFonts w:ascii="Arial" w:hAnsi="Arial" w:cs="Arial"/>
          <w:sz w:val="20"/>
          <w:szCs w:val="20"/>
          <w:vertAlign w:val="superscript"/>
        </w:rPr>
        <w:t>(</w:t>
      </w:r>
      <w:bookmarkEnd w:id="3"/>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chức danh và tên cơ quan của người có thẩm quyền ra quyết định chuyên giấy phép, chứng chỉ hành nghề đã hết thời hạn tạm giữ hoặc hết thời hiệu thi hành quyết định xử phạt vi phạm hành chính.</w:t>
      </w:r>
    </w:p>
    <w:p w:rsidR="008B2C23" w:rsidRPr="009B7EE7" w:rsidRDefault="008B2C23" w:rsidP="008B2C23">
      <w:pPr>
        <w:widowControl/>
        <w:adjustRightInd w:val="0"/>
        <w:snapToGrid w:val="0"/>
        <w:spacing w:before="120"/>
        <w:rPr>
          <w:rStyle w:val="Vnbnnidung2"/>
          <w:rFonts w:ascii="Arial" w:hAnsi="Arial" w:cs="Arial"/>
          <w:sz w:val="20"/>
          <w:szCs w:val="20"/>
          <w:vertAlign w:val="superscript"/>
        </w:rPr>
      </w:pPr>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trụ sở cơ quan của người có thẩm quyền lập biên bản.</w:t>
      </w:r>
    </w:p>
    <w:p w:rsidR="008B2C23" w:rsidRPr="009B7EE7" w:rsidRDefault="008B2C23" w:rsidP="008B2C23">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rõ số lượng, tên các loại giấy phép, chứng chỉ hành nghề được bàn giao; Quyết định tạm giữ tang vật, phương tiện vi phạm hành chính, giấy phép, chứng chỉ hành nghề; Biên bản tạm giữ tang vật, phương tiện vi phạm hành chính, giấy phép, chứng chỉ hành nghề, Quyết định xử phạt vi phạm hành chính; Biên bản giữ giấy phép, chứng chỉ hành nghề,... có trong hồ sơ.</w:t>
      </w:r>
    </w:p>
    <w:p w:rsidR="008B2C23" w:rsidRPr="009B7EE7" w:rsidRDefault="008B2C23" w:rsidP="008B2C23">
      <w:pPr>
        <w:tabs>
          <w:tab w:val="right" w:leader="dot" w:pos="8280"/>
        </w:tabs>
        <w:spacing w:before="120"/>
        <w:rPr>
          <w:rFonts w:ascii="Arial" w:hAnsi="Arial" w:cs="Arial"/>
          <w:sz w:val="20"/>
          <w:szCs w:val="20"/>
          <w:lang w:val="en-US"/>
        </w:rPr>
      </w:pPr>
    </w:p>
    <w:p w:rsidR="001F6943" w:rsidRDefault="001F6943">
      <w:bookmarkStart w:id="4" w:name="_GoBack"/>
      <w:bookmarkEnd w:id="4"/>
    </w:p>
    <w:sectPr w:rsidR="001F6943" w:rsidSect="0044365C">
      <w:pgSz w:w="12240" w:h="15840"/>
      <w:pgMar w:top="1440" w:right="1800" w:bottom="1440" w:left="180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C23"/>
    <w:rsid w:val="001F6943"/>
    <w:rsid w:val="008B2C2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73583-4720-4F0F-9123-BFA44C75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C23"/>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B2C23"/>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8B2C23"/>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8B2C23"/>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
    <w:name w:val="Văn bản nội dung_"/>
    <w:link w:val="Vnbnnidung0"/>
    <w:locked/>
    <w:rsid w:val="008B2C23"/>
  </w:style>
  <w:style w:type="paragraph" w:customStyle="1" w:styleId="Vnbnnidung0">
    <w:name w:val="Văn bản nội dung"/>
    <w:basedOn w:val="Normal"/>
    <w:link w:val="Vnbnnidung"/>
    <w:rsid w:val="008B2C23"/>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2021-12-31T01:51:00Z</dcterms:created>
  <dcterms:modified xsi:type="dcterms:W3CDTF">2021-12-31T01:51:00Z</dcterms:modified>
</cp:coreProperties>
</file>